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B15" w:rsidRDefault="00071309">
      <w:r>
        <w:t>Once again we cho</w:t>
      </w:r>
      <w:bookmarkStart w:id="0" w:name="_GoBack"/>
      <w:bookmarkEnd w:id="0"/>
      <w:r>
        <w:t>se to celebrate the Bard on our</w:t>
      </w:r>
      <w:r w:rsidR="00A35500">
        <w:t xml:space="preserve"> meeting night closes</w:t>
      </w:r>
      <w:r>
        <w:t>t to St Andrew’s day combining it with our usual Ceilidh.</w:t>
      </w:r>
      <w:r>
        <w:br/>
        <w:t>We again held the event in the Holiday Inn Burlington</w:t>
      </w:r>
      <w:r w:rsidR="00A35500">
        <w:t xml:space="preserve"> where we had </w:t>
      </w:r>
      <w:r>
        <w:t>successfully done so for the previous 2 years. The November gathering suits those who are either committed to other Burns Suppers or spend the winter months in Florida.</w:t>
      </w:r>
      <w:r>
        <w:br/>
        <w:t>This year we</w:t>
      </w:r>
      <w:r w:rsidR="00E973BA">
        <w:t xml:space="preserve"> returned to </w:t>
      </w:r>
      <w:r>
        <w:t>our Members only</w:t>
      </w:r>
      <w:r w:rsidR="00442DCB">
        <w:t xml:space="preserve"> format which allowed for more </w:t>
      </w:r>
      <w:r>
        <w:t>room for everyone.</w:t>
      </w:r>
      <w:r>
        <w:br/>
        <w:t>Unfortunately Our President Jim Steel, Lind</w:t>
      </w:r>
      <w:r w:rsidR="00E973BA">
        <w:t xml:space="preserve">say Steel and </w:t>
      </w:r>
      <w:proofErr w:type="spellStart"/>
      <w:r w:rsidR="00E973BA">
        <w:t>GraceA</w:t>
      </w:r>
      <w:r w:rsidR="00442DCB">
        <w:t>nn</w:t>
      </w:r>
      <w:proofErr w:type="spellEnd"/>
      <w:r w:rsidR="00442DCB">
        <w:t xml:space="preserve"> had to cancel</w:t>
      </w:r>
      <w:r w:rsidR="00CE54EC">
        <w:t>,</w:t>
      </w:r>
      <w:r>
        <w:t xml:space="preserve"> as Jim’s sister in Scotland had passed away suddenly. </w:t>
      </w:r>
      <w:r w:rsidR="00442DCB">
        <w:t>Vice President Chrys Ballantyne stepped in for Jim</w:t>
      </w:r>
      <w:r w:rsidR="00CE54EC">
        <w:t>.</w:t>
      </w:r>
      <w:r>
        <w:br/>
        <w:t>Jim Cunningham as M</w:t>
      </w:r>
      <w:r w:rsidR="00442DCB">
        <w:t>.</w:t>
      </w:r>
      <w:r>
        <w:t>C</w:t>
      </w:r>
      <w:r w:rsidR="00442DCB">
        <w:t>.</w:t>
      </w:r>
      <w:r>
        <w:t xml:space="preserve"> ensured the proceedings flowed smoothly and the hotel staff were most efficient and accommodating.</w:t>
      </w:r>
      <w:r>
        <w:br/>
        <w:t>The proceedings opened with the usual address to the haggis ably</w:t>
      </w:r>
      <w:r w:rsidR="00E973BA">
        <w:t xml:space="preserve"> performed by</w:t>
      </w:r>
      <w:r>
        <w:t xml:space="preserve"> Alan McKenzie</w:t>
      </w:r>
      <w:r w:rsidR="00E973BA">
        <w:t>.</w:t>
      </w:r>
      <w:r w:rsidR="00A35500">
        <w:br/>
        <w:t>Following the meeting o</w:t>
      </w:r>
      <w:r w:rsidR="00E973BA">
        <w:t>ne of our newer members, Jim Smith, delivered a fine Immortal Memory.</w:t>
      </w:r>
      <w:r w:rsidR="00E973BA">
        <w:br/>
        <w:t>After the usual toasts</w:t>
      </w:r>
      <w:r w:rsidR="00A35500">
        <w:t>,</w:t>
      </w:r>
      <w:r w:rsidR="00E973BA">
        <w:t xml:space="preserve"> interspersed by musical interludes </w:t>
      </w:r>
      <w:r w:rsidR="00A35500">
        <w:t>from</w:t>
      </w:r>
      <w:r w:rsidR="00E973BA">
        <w:t xml:space="preserve"> Piper Bob Ritchie and traditional Scottish airs on the fiddle by Pierre Arnold and a friend, we broke for a short time.</w:t>
      </w:r>
      <w:r w:rsidR="00442DCB">
        <w:br/>
      </w:r>
      <w:r w:rsidR="00E973BA">
        <w:t>The company then relaxed into the St Andrew’s Ceilidh</w:t>
      </w:r>
      <w:r w:rsidR="00A35500">
        <w:t xml:space="preserve"> with humo</w:t>
      </w:r>
      <w:r w:rsidR="00E973BA">
        <w:t>rous presentations from members and more musical</w:t>
      </w:r>
      <w:r w:rsidR="00A35500">
        <w:t xml:space="preserve"> interludes.</w:t>
      </w:r>
      <w:r w:rsidR="00E973BA">
        <w:t xml:space="preserve"> </w:t>
      </w:r>
      <w:r w:rsidR="00A35500">
        <w:t xml:space="preserve"> The evening passed quickly and we were at 11PM before we knew it.</w:t>
      </w:r>
      <w:r w:rsidR="00A35500">
        <w:br/>
        <w:t>The evening was pronounced a great success by all.</w:t>
      </w:r>
      <w:r w:rsidR="00D40B15">
        <w:t xml:space="preserve">     </w:t>
      </w:r>
    </w:p>
    <w:p w:rsidR="00CE54EC" w:rsidRDefault="00CE54EC">
      <w:pPr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B9A7D4D" wp14:editId="30C5B8A8">
            <wp:simplePos x="0" y="0"/>
            <wp:positionH relativeFrom="margin">
              <wp:posOffset>2895600</wp:posOffset>
            </wp:positionH>
            <wp:positionV relativeFrom="margin">
              <wp:posOffset>5769610</wp:posOffset>
            </wp:positionV>
            <wp:extent cx="914400" cy="1896110"/>
            <wp:effectExtent l="0" t="0" r="0" b="8890"/>
            <wp:wrapSquare wrapText="bothSides"/>
            <wp:docPr id="1" name="Picture 1" descr="C:\Users\Ron Ballantyne\Documents\3-Burns\1-Halton Peel\Meetings\Burns Suppers\Nov 2017 report\11 Pipe sel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n Ballantyne\Documents\3-Burns\1-Halton Peel\Meetings\Burns Suppers\Nov 2017 report\11 Pipe selecti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DF020DD" wp14:editId="6029B891">
            <wp:simplePos x="0" y="0"/>
            <wp:positionH relativeFrom="margin">
              <wp:posOffset>4705350</wp:posOffset>
            </wp:positionH>
            <wp:positionV relativeFrom="margin">
              <wp:posOffset>5712460</wp:posOffset>
            </wp:positionV>
            <wp:extent cx="1066800" cy="1956435"/>
            <wp:effectExtent l="0" t="0" r="0" b="5715"/>
            <wp:wrapSquare wrapText="bothSides"/>
            <wp:docPr id="4" name="Picture 4" descr="C:\Users\Ron Ballantyne\Documents\3-Burns\1-Halton Peel\Meetings\Burns Suppers\Nov 2017 report\18 Fidd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n Ballantyne\Documents\3-Burns\1-Halton Peel\Meetings\Burns Suppers\Nov 2017 report\18 Fiddl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DCB">
        <w:rPr>
          <w:noProof/>
        </w:rPr>
        <w:drawing>
          <wp:anchor distT="0" distB="0" distL="114300" distR="114300" simplePos="0" relativeHeight="251659264" behindDoc="0" locked="0" layoutInCell="1" allowOverlap="1" wp14:anchorId="1A672D06" wp14:editId="03370E15">
            <wp:simplePos x="0" y="0"/>
            <wp:positionH relativeFrom="margin">
              <wp:posOffset>3810000</wp:posOffset>
            </wp:positionH>
            <wp:positionV relativeFrom="margin">
              <wp:posOffset>3464560</wp:posOffset>
            </wp:positionV>
            <wp:extent cx="1893570" cy="1933575"/>
            <wp:effectExtent l="0" t="0" r="0" b="9525"/>
            <wp:wrapSquare wrapText="bothSides"/>
            <wp:docPr id="5" name="Picture 5" descr="C:\Users\Ron Ballantyne\Documents\3-Burns\1-Halton Peel\Meetings\Burns Suppers\Nov 2017 report\3 VP Chrys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n Ballantyne\Documents\3-Burns\1-Halton Peel\Meetings\Burns Suppers\Nov 2017 report\3 VP Chrys 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3E5" w:rsidRPr="002D23E5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223F95E" wp14:editId="69227EC3">
            <wp:simplePos x="0" y="0"/>
            <wp:positionH relativeFrom="margin">
              <wp:posOffset>3810</wp:posOffset>
            </wp:positionH>
            <wp:positionV relativeFrom="margin">
              <wp:posOffset>5826125</wp:posOffset>
            </wp:positionV>
            <wp:extent cx="2171700" cy="1755775"/>
            <wp:effectExtent l="0" t="0" r="0" b="0"/>
            <wp:wrapSquare wrapText="bothSides"/>
            <wp:docPr id="8" name="Picture 8" descr="C:\Users\Ron Ballantyne\AppData\Local\Microsoft\Windows\INetCache\Content.Word\8 Haggis add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on Ballantyne\AppData\Local\Microsoft\Windows\INetCache\Content.Word\8 Haggis addres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23E5">
        <w:rPr>
          <w:noProof/>
        </w:rPr>
        <w:drawing>
          <wp:inline distT="0" distB="0" distL="0" distR="0" wp14:anchorId="6B65FA18" wp14:editId="42386334">
            <wp:extent cx="3248025" cy="1968553"/>
            <wp:effectExtent l="0" t="0" r="0" b="0"/>
            <wp:docPr id="10" name="Picture 10" descr="C:\Users\Ron Ballantyne\Documents\3-Burns\1-Halton Peel\Meetings\Burns Suppers\Nov 2017 report\1 Gathe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on Ballantyne\Documents\3-Burns\1-Halton Peel\Meetings\Burns Suppers\Nov 2017 report\1 Gatheri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867" cy="197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73BA">
        <w:br/>
      </w:r>
      <w:r w:rsidR="00D40B15">
        <w:t xml:space="preserve">   </w:t>
      </w:r>
      <w:r w:rsidR="002D23E5">
        <w:t xml:space="preserve">                            The gathering                   </w:t>
      </w:r>
      <w:r>
        <w:t xml:space="preserve"> </w:t>
      </w:r>
      <w:r w:rsidR="002D23E5">
        <w:t xml:space="preserve">              </w:t>
      </w:r>
      <w:r w:rsidR="00442DCB">
        <w:t xml:space="preserve">                             </w:t>
      </w:r>
      <w:r w:rsidR="002D23E5">
        <w:t xml:space="preserve"> Welcoming</w:t>
      </w:r>
      <w:r w:rsidR="00442DCB">
        <w:t>:</w:t>
      </w:r>
      <w:r w:rsidR="002D23E5">
        <w:t xml:space="preserve"> V</w:t>
      </w:r>
      <w:r w:rsidR="00955D99">
        <w:t xml:space="preserve">P Chrys </w:t>
      </w:r>
      <w:r w:rsidR="002D23E5">
        <w:t>with M</w:t>
      </w:r>
      <w:r w:rsidR="00442DCB">
        <w:t>.</w:t>
      </w:r>
      <w:r w:rsidR="002D23E5">
        <w:t>C</w:t>
      </w:r>
      <w:r w:rsidR="00442DCB">
        <w:t>.</w:t>
      </w:r>
      <w:r w:rsidR="002D23E5">
        <w:t xml:space="preserve"> Jim </w:t>
      </w:r>
      <w:r w:rsidR="002D23E5">
        <w:br/>
      </w:r>
      <w:r w:rsidR="002D23E5">
        <w:br/>
      </w:r>
    </w:p>
    <w:p w:rsidR="00CE54EC" w:rsidRDefault="00CE54EC">
      <w:pPr>
        <w:rPr>
          <w:b/>
          <w:noProof/>
        </w:rPr>
      </w:pPr>
    </w:p>
    <w:p w:rsidR="00CE54EC" w:rsidRDefault="00CE54EC">
      <w:pPr>
        <w:rPr>
          <w:b/>
          <w:noProof/>
        </w:rPr>
      </w:pPr>
    </w:p>
    <w:p w:rsidR="00CE54EC" w:rsidRDefault="00CE54EC">
      <w:pPr>
        <w:rPr>
          <w:b/>
          <w:noProof/>
        </w:rPr>
      </w:pPr>
    </w:p>
    <w:p w:rsidR="00CE54EC" w:rsidRDefault="00CE54EC">
      <w:pPr>
        <w:rPr>
          <w:b/>
          <w:noProof/>
        </w:rPr>
      </w:pPr>
    </w:p>
    <w:p w:rsidR="00CE54EC" w:rsidRDefault="00CE54EC">
      <w:pPr>
        <w:rPr>
          <w:b/>
          <w:noProof/>
        </w:rPr>
      </w:pPr>
    </w:p>
    <w:p w:rsidR="00CE54EC" w:rsidRDefault="00CE54EC">
      <w:pPr>
        <w:rPr>
          <w:b/>
          <w:noProof/>
        </w:rPr>
      </w:pPr>
    </w:p>
    <w:p w:rsidR="00CE54EC" w:rsidRPr="00442DCB" w:rsidRDefault="00CE54EC" w:rsidP="00442DCB">
      <w:r>
        <w:rPr>
          <w:b/>
          <w:noProof/>
        </w:rPr>
        <w:t xml:space="preserve"> Alan </w:t>
      </w:r>
      <w:r w:rsidR="002D23E5">
        <w:rPr>
          <w:b/>
          <w:noProof/>
        </w:rPr>
        <w:t>Addresses the Haggis</w:t>
      </w:r>
      <w:r w:rsidR="00D40B15" w:rsidRPr="002D23E5">
        <w:rPr>
          <w:b/>
          <w:noProof/>
        </w:rPr>
        <w:t xml:space="preserve"> </w:t>
      </w:r>
      <w:r w:rsidR="002D23E5">
        <w:rPr>
          <w:b/>
          <w:noProof/>
        </w:rPr>
        <w:t xml:space="preserve">                          </w:t>
      </w:r>
      <w:r w:rsidR="00D40B15" w:rsidRPr="002D23E5">
        <w:rPr>
          <w:b/>
          <w:noProof/>
        </w:rPr>
        <w:t xml:space="preserve"> </w:t>
      </w:r>
      <w:r w:rsidR="00D6128F">
        <w:rPr>
          <w:b/>
          <w:noProof/>
        </w:rPr>
        <w:t xml:space="preserve">              </w:t>
      </w:r>
      <w:r>
        <w:rPr>
          <w:b/>
          <w:noProof/>
        </w:rPr>
        <w:t>Our Piper Bob</w:t>
      </w:r>
      <w:r w:rsidR="00D6128F">
        <w:rPr>
          <w:b/>
          <w:noProof/>
        </w:rPr>
        <w:t xml:space="preserve">     </w:t>
      </w:r>
      <w:r w:rsidR="00D40B15" w:rsidRPr="002D23E5">
        <w:rPr>
          <w:b/>
          <w:noProof/>
        </w:rPr>
        <w:t xml:space="preserve"> </w:t>
      </w:r>
      <w:r w:rsidR="002D23E5">
        <w:rPr>
          <w:b/>
          <w:noProof/>
        </w:rPr>
        <w:t xml:space="preserve"> </w:t>
      </w:r>
      <w:r>
        <w:rPr>
          <w:b/>
          <w:noProof/>
        </w:rPr>
        <w:t xml:space="preserve">                          Our </w:t>
      </w:r>
      <w:r w:rsidR="002D23E5">
        <w:rPr>
          <w:b/>
          <w:noProof/>
        </w:rPr>
        <w:t xml:space="preserve">Fiddler Pierre </w:t>
      </w:r>
    </w:p>
    <w:sectPr w:rsidR="00CE54EC" w:rsidRPr="00442DCB" w:rsidSect="002D23E5">
      <w:headerReference w:type="default" r:id="rId11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033" w:rsidRDefault="00CB1033" w:rsidP="00071309">
      <w:pPr>
        <w:spacing w:after="0" w:line="240" w:lineRule="auto"/>
      </w:pPr>
      <w:r>
        <w:separator/>
      </w:r>
    </w:p>
  </w:endnote>
  <w:endnote w:type="continuationSeparator" w:id="0">
    <w:p w:rsidR="00CB1033" w:rsidRDefault="00CB1033" w:rsidP="0007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ath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033" w:rsidRDefault="00CB1033" w:rsidP="00071309">
      <w:pPr>
        <w:spacing w:after="0" w:line="240" w:lineRule="auto"/>
      </w:pPr>
      <w:r>
        <w:separator/>
      </w:r>
    </w:p>
  </w:footnote>
  <w:footnote w:type="continuationSeparator" w:id="0">
    <w:p w:rsidR="00CB1033" w:rsidRDefault="00CB1033" w:rsidP="00071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309" w:rsidRPr="00071309" w:rsidRDefault="00071309" w:rsidP="00071309">
    <w:pPr>
      <w:kinsoku w:val="0"/>
      <w:overflowPunct w:val="0"/>
      <w:spacing w:before="77" w:line="319" w:lineRule="exact"/>
      <w:jc w:val="center"/>
      <w:textAlignment w:val="baseline"/>
      <w:rPr>
        <w:rFonts w:ascii="Heather" w:hAnsi="Heather"/>
        <w:b/>
        <w:bCs/>
        <w:sz w:val="28"/>
        <w:szCs w:val="28"/>
      </w:rPr>
    </w:pPr>
    <w:r w:rsidRPr="00071309">
      <w:rPr>
        <w:rFonts w:ascii="Heather" w:hAnsi="Heather"/>
        <w:noProof/>
        <w:sz w:val="20"/>
        <w:szCs w:val="20"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2FBB60BD" wp14:editId="427AFB7E">
              <wp:simplePos x="0" y="0"/>
              <wp:positionH relativeFrom="page">
                <wp:posOffset>5401310</wp:posOffset>
              </wp:positionH>
              <wp:positionV relativeFrom="page">
                <wp:posOffset>414655</wp:posOffset>
              </wp:positionV>
              <wp:extent cx="1515110" cy="135636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5110" cy="13563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1309" w:rsidRDefault="00071309" w:rsidP="00071309">
                          <w:pPr>
                            <w:kinsoku w:val="0"/>
                            <w:overflowPunct w:val="0"/>
                            <w:spacing w:after="907"/>
                            <w:ind w:left="892" w:right="366"/>
                            <w:textAlignment w:val="baseline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20A09A3B" wp14:editId="4C498E12">
                                <wp:extent cx="714375" cy="781050"/>
                                <wp:effectExtent l="0" t="0" r="9525" b="0"/>
                                <wp:docPr id="3" name="Picture 3" descr="_Pic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_Pic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B60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5.3pt;margin-top:32.65pt;width:119.3pt;height:106.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" o:allowincell="f" stroked="f">
              <v:fill opacity="0"/>
              <v:textbox inset="0,0,0,0">
                <w:txbxContent>
                  <w:p w:rsidR="00071309" w:rsidRDefault="00071309" w:rsidP="00071309">
                    <w:pPr>
                      <w:kinsoku w:val="0"/>
                      <w:overflowPunct w:val="0"/>
                      <w:spacing w:after="907"/>
                      <w:ind w:left="892" w:right="366"/>
                      <w:textAlignment w:val="baseline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20A09A3B" wp14:editId="4C498E12">
                          <wp:extent cx="714375" cy="781050"/>
                          <wp:effectExtent l="0" t="0" r="9525" b="0"/>
                          <wp:docPr id="3" name="Picture 3" descr="_Pic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_Pic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Pr="00071309">
      <w:rPr>
        <w:rFonts w:ascii="Heather" w:hAnsi="Heather"/>
        <w:b/>
        <w:bCs/>
        <w:sz w:val="28"/>
        <w:szCs w:val="28"/>
      </w:rPr>
      <w:t>HALTON PEEL BURNS CLUB</w:t>
    </w:r>
    <w:r>
      <w:rPr>
        <w:rFonts w:ascii="Heather" w:hAnsi="Heather"/>
        <w:b/>
        <w:bCs/>
        <w:sz w:val="28"/>
        <w:szCs w:val="28"/>
      </w:rPr>
      <w:br/>
    </w:r>
    <w:r>
      <w:rPr>
        <w:spacing w:val="2"/>
        <w:sz w:val="18"/>
        <w:szCs w:val="18"/>
      </w:rPr>
      <w:t>“for love of the Bard“</w:t>
    </w:r>
    <w:r>
      <w:rPr>
        <w:spacing w:val="2"/>
        <w:sz w:val="18"/>
        <w:szCs w:val="18"/>
      </w:rPr>
      <w:br/>
    </w:r>
    <w:r>
      <w:rPr>
        <w:i/>
        <w:iCs/>
        <w:spacing w:val="2"/>
      </w:rPr>
      <w:t xml:space="preserve"> Member of RBANA &amp; #2008 World Federation of Burns Clubs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EA"/>
    <w:rsid w:val="0005023B"/>
    <w:rsid w:val="00071309"/>
    <w:rsid w:val="000A01B3"/>
    <w:rsid w:val="002D23E5"/>
    <w:rsid w:val="00442DCB"/>
    <w:rsid w:val="00686F20"/>
    <w:rsid w:val="00955D99"/>
    <w:rsid w:val="00996F8B"/>
    <w:rsid w:val="00A35500"/>
    <w:rsid w:val="00AB7680"/>
    <w:rsid w:val="00B54BEA"/>
    <w:rsid w:val="00BB2FF0"/>
    <w:rsid w:val="00C85A6E"/>
    <w:rsid w:val="00CB1033"/>
    <w:rsid w:val="00CE54EC"/>
    <w:rsid w:val="00D40B15"/>
    <w:rsid w:val="00D6128F"/>
    <w:rsid w:val="00E9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7668CF-51FC-41D7-9121-B805953A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309"/>
  </w:style>
  <w:style w:type="paragraph" w:styleId="Footer">
    <w:name w:val="footer"/>
    <w:basedOn w:val="Normal"/>
    <w:link w:val="FooterChar"/>
    <w:uiPriority w:val="99"/>
    <w:unhideWhenUsed/>
    <w:rsid w:val="00071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309"/>
  </w:style>
  <w:style w:type="paragraph" w:styleId="BalloonText">
    <w:name w:val="Balloon Text"/>
    <w:basedOn w:val="Normal"/>
    <w:link w:val="BalloonTextChar"/>
    <w:uiPriority w:val="99"/>
    <w:semiHidden/>
    <w:unhideWhenUsed/>
    <w:rsid w:val="0007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Ballantyne</dc:creator>
  <cp:lastModifiedBy>Robert Boyd</cp:lastModifiedBy>
  <cp:revision>2</cp:revision>
  <cp:lastPrinted>2017-12-02T02:48:00Z</cp:lastPrinted>
  <dcterms:created xsi:type="dcterms:W3CDTF">2017-12-11T21:14:00Z</dcterms:created>
  <dcterms:modified xsi:type="dcterms:W3CDTF">2017-12-11T21:14:00Z</dcterms:modified>
</cp:coreProperties>
</file>